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jc w:val="center"/>
        <w:rPr>
          <w:noProof/>
          <w:lang w:eastAsia="fr-BE"/>
        </w:rPr>
      </w:pPr>
    </w:p>
    <w:p>
      <w:pPr>
        <w:spacing w:after="0" w:line="240" w:lineRule="auto"/>
        <w:jc w:val="center"/>
        <w:rPr>
          <w:noProof/>
          <w:lang w:eastAsia="fr-BE"/>
        </w:rPr>
      </w:pPr>
    </w:p>
    <w:p>
      <w:pPr>
        <w:spacing w:after="0" w:line="240" w:lineRule="auto"/>
        <w:jc w:val="right"/>
        <w:rPr>
          <w:noProof/>
          <w:lang w:eastAsia="fr-BE"/>
        </w:rPr>
      </w:pPr>
      <w:bookmarkStart w:id="0" w:name="_GoBack"/>
      <w:bookmarkEnd w:id="0"/>
    </w:p>
    <w:p>
      <w:pPr>
        <w:spacing w:after="0" w:line="240" w:lineRule="auto"/>
        <w:jc w:val="center"/>
        <w:rPr>
          <w:noProof/>
          <w:lang w:eastAsia="fr-BE"/>
        </w:rPr>
      </w:pPr>
    </w:p>
    <w:p>
      <w:pPr>
        <w:spacing w:after="0" w:line="240" w:lineRule="auto"/>
        <w:jc w:val="center"/>
        <w:rPr>
          <w:noProof/>
          <w:lang w:eastAsia="fr-BE"/>
        </w:rPr>
      </w:pPr>
      <w:r>
        <w:rPr>
          <w:noProof/>
          <w:lang w:eastAsia="fr-B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alt="cid:image002.png@01D05C28.A11EEC70" style="width:112.2pt;height:35.4pt;visibility:visible">
            <v:imagedata r:id="rId8" o:title="image002"/>
          </v:shape>
        </w:pict>
      </w:r>
    </w:p>
    <w:p>
      <w:pPr>
        <w:spacing w:after="0" w:line="240" w:lineRule="auto"/>
        <w:rPr>
          <w:rFonts w:cs="Calibri"/>
          <w:b/>
          <w:sz w:val="20"/>
          <w:szCs w:val="20"/>
        </w:rPr>
      </w:pPr>
    </w:p>
    <w:p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Ministère de la Fédération Wallonie-Bruxelles</w:t>
      </w:r>
    </w:p>
    <w:p>
      <w:pPr>
        <w:spacing w:before="120"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Administration générale de l’Enseignement</w:t>
      </w:r>
    </w:p>
    <w:p>
      <w:pPr>
        <w:spacing w:before="120" w:after="12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Direction générale des personnels de l’enseignement</w:t>
      </w:r>
    </w:p>
    <w:p>
      <w:pPr>
        <w:spacing w:before="120" w:after="12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Enseignement Artistique</w:t>
      </w:r>
    </w:p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>
        <w:tc>
          <w:tcPr>
            <w:tcW w:w="10206" w:type="dxa"/>
            <w:shd w:val="clear" w:color="auto" w:fill="auto"/>
          </w:tcPr>
          <w:p>
            <w:pPr>
              <w:spacing w:before="120" w:after="12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>Attestation pour bénéficier d’une allocation de foyer</w:t>
            </w:r>
          </w:p>
        </w:tc>
      </w:tr>
    </w:tbl>
    <w:p>
      <w:pPr>
        <w:spacing w:before="120" w:after="12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>Je soussigné(e),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"/>
        <w:gridCol w:w="9298"/>
      </w:tblGrid>
      <w:tr>
        <w:tc>
          <w:tcPr>
            <w:tcW w:w="1024" w:type="dxa"/>
            <w:shd w:val="clear" w:color="auto" w:fill="D0CECE"/>
          </w:tcPr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Rubrique</w:t>
            </w:r>
          </w:p>
        </w:tc>
        <w:tc>
          <w:tcPr>
            <w:tcW w:w="9298" w:type="dxa"/>
            <w:shd w:val="clear" w:color="auto" w:fill="D0CECE"/>
          </w:tcPr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MDP demandeur de l’allocation de foyer</w:t>
            </w: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et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:</w:t>
            </w: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Lieu et date de naissance :</w:t>
            </w: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Domicile :</w:t>
            </w:r>
          </w:p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Etablissement :</w:t>
            </w:r>
          </w:p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Fonction :</w:t>
            </w: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Situation administrative (définitif/temporaire/stagiaire) :</w:t>
            </w: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Numéro de matricule : _  _ _ _ _  _ _ _ _</w:t>
            </w:r>
          </w:p>
        </w:tc>
      </w:tr>
      <w:tr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298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Traitement </w:t>
            </w:r>
            <w:r>
              <w:rPr>
                <w:sz w:val="16"/>
                <w:szCs w:val="16"/>
              </w:rPr>
              <w:t>(montant annuel octroyé (100 %) qui se situe dans l’échelle de traitement développée telle qu’elle est fixée pour des prestations complètes, donc sans tenir compte des allocations et indemnités, ni de la liaison à l’index) :</w:t>
            </w:r>
            <w:r>
              <w:rPr>
                <w:sz w:val="20"/>
                <w:szCs w:val="20"/>
              </w:rPr>
              <w:t xml:space="preserve"> ………………………….. €</w:t>
            </w:r>
          </w:p>
        </w:tc>
      </w:tr>
      <w:tr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2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>
        <w:tc>
          <w:tcPr>
            <w:tcW w:w="1024" w:type="dxa"/>
            <w:tcBorders>
              <w:top w:val="single" w:sz="4" w:space="0" w:color="auto"/>
            </w:tcBorders>
            <w:shd w:val="clear" w:color="auto" w:fill="D0CECE"/>
          </w:tcPr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Rubrique</w:t>
            </w:r>
          </w:p>
        </w:tc>
        <w:tc>
          <w:tcPr>
            <w:tcW w:w="9298" w:type="dxa"/>
            <w:tcBorders>
              <w:top w:val="single" w:sz="4" w:space="0" w:color="auto"/>
            </w:tcBorders>
            <w:shd w:val="clear" w:color="auto" w:fill="D0CECE"/>
          </w:tcPr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Conjoint / Cohabitant légal</w:t>
            </w: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et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:</w:t>
            </w: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Lieu et date de naissance :</w:t>
            </w: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Fonction exercée :</w:t>
            </w: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Dénomination et adresse de l’employeur :</w:t>
            </w:r>
          </w:p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>
        <w:tc>
          <w:tcPr>
            <w:tcW w:w="102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298" w:type="dxa"/>
            <w:shd w:val="clear" w:color="auto" w:fill="auto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Traitement </w:t>
            </w:r>
            <w:r>
              <w:rPr>
                <w:sz w:val="16"/>
                <w:szCs w:val="16"/>
              </w:rPr>
              <w:t>(montant annuel octroyé (100 %) qui se situe dans l’échelle de traitement développée telle qu’elle est fixée pour des prestations complètes, donc sans tenir compte des allocations et indemnités, ni de la liaison à l’index) :</w:t>
            </w:r>
            <w:r>
              <w:rPr>
                <w:sz w:val="20"/>
                <w:szCs w:val="20"/>
              </w:rPr>
              <w:t xml:space="preserve"> ………………………….. €</w:t>
            </w:r>
          </w:p>
        </w:tc>
      </w:tr>
    </w:tbl>
    <w:p>
      <w:pPr>
        <w:spacing w:after="0" w:line="240" w:lineRule="auto"/>
        <w:ind w:left="360"/>
        <w:rPr>
          <w:sz w:val="20"/>
          <w:szCs w:val="20"/>
        </w:rPr>
      </w:pPr>
    </w:p>
    <w:p>
      <w:pPr>
        <w:spacing w:before="120" w:after="0" w:line="240" w:lineRule="auto"/>
        <w:ind w:left="357"/>
        <w:rPr>
          <w:sz w:val="20"/>
          <w:szCs w:val="20"/>
        </w:rPr>
      </w:pPr>
      <w:r>
        <w:rPr>
          <w:b/>
          <w:sz w:val="20"/>
          <w:szCs w:val="20"/>
        </w:rPr>
        <w:t>Déclare sur l’honneur :</w:t>
      </w:r>
    </w:p>
    <w:p>
      <w:pPr>
        <w:numPr>
          <w:ilvl w:val="0"/>
          <w:numId w:val="2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 les conjoints / cohabitants légaux susmentionnés ont décidé de commun accord que je serai le/la bénéficiaire de l’allocation de foyer ;</w:t>
      </w:r>
    </w:p>
    <w:p>
      <w:pPr>
        <w:numPr>
          <w:ilvl w:val="0"/>
          <w:numId w:val="2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 les renseignements précités sont sincères et exacts ;</w:t>
      </w:r>
    </w:p>
    <w:p>
      <w:pPr>
        <w:numPr>
          <w:ilvl w:val="0"/>
          <w:numId w:val="2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 je communiquerai immédiatement toute modification ou tout changement à l’état civil en renvoyant à la DD gestionnaire de mon dossier une nouvelle attestation.</w:t>
      </w:r>
    </w:p>
    <w:p>
      <w:pPr>
        <w:spacing w:after="0" w:line="240" w:lineRule="auto"/>
        <w:rPr>
          <w:b/>
          <w:sz w:val="20"/>
          <w:szCs w:val="20"/>
        </w:rPr>
      </w:pPr>
    </w:p>
    <w:p>
      <w:pPr>
        <w:spacing w:after="0" w:line="240" w:lineRule="auto"/>
        <w:ind w:left="1080"/>
        <w:rPr>
          <w:sz w:val="20"/>
          <w:szCs w:val="20"/>
        </w:rPr>
      </w:pPr>
    </w:p>
    <w:p>
      <w:pPr>
        <w:spacing w:after="240" w:line="240" w:lineRule="auto"/>
        <w:ind w:left="357"/>
        <w:rPr>
          <w:sz w:val="20"/>
          <w:szCs w:val="20"/>
        </w:rPr>
      </w:pPr>
      <w:r>
        <w:rPr>
          <w:sz w:val="20"/>
          <w:szCs w:val="20"/>
        </w:rPr>
        <w:t xml:space="preserve">Fait à ………………………………………………….,………………. le  </w:t>
      </w:r>
      <w:r>
        <w:rPr>
          <w:rFonts w:cs="Calibri"/>
          <w:sz w:val="18"/>
          <w:szCs w:val="20"/>
        </w:rPr>
        <w:t>_ _ / _ _ / _ _ _ _</w:t>
      </w:r>
      <w:r>
        <w:rPr>
          <w:sz w:val="20"/>
          <w:szCs w:val="20"/>
        </w:rPr>
        <w:tab/>
        <w:t xml:space="preserve">   </w:t>
      </w:r>
    </w:p>
    <w:p>
      <w:pPr>
        <w:ind w:left="357"/>
        <w:rPr>
          <w:sz w:val="20"/>
          <w:szCs w:val="20"/>
        </w:rPr>
      </w:pPr>
      <w:r>
        <w:rPr>
          <w:sz w:val="20"/>
          <w:szCs w:val="20"/>
        </w:rPr>
        <w:t>Signature du MDP qui introduit la demande :  ………………………………………………………………</w:t>
      </w:r>
    </w:p>
    <w:p>
      <w:pPr>
        <w:rPr>
          <w:sz w:val="20"/>
          <w:szCs w:val="20"/>
        </w:rPr>
      </w:pPr>
    </w:p>
    <w:p>
      <w:pPr>
        <w:rPr>
          <w:sz w:val="20"/>
          <w:szCs w:val="20"/>
        </w:rPr>
      </w:pPr>
    </w:p>
    <w:p>
      <w:pPr>
        <w:jc w:val="center"/>
        <w:rPr>
          <w:sz w:val="20"/>
          <w:szCs w:val="20"/>
        </w:rPr>
      </w:pPr>
    </w:p>
    <w:sectPr>
      <w:headerReference w:type="default" r:id="rId9"/>
      <w:footerReference w:type="default" r:id="rId10"/>
      <w:pgSz w:w="11906" w:h="16838"/>
      <w:pgMar w:top="-49" w:right="720" w:bottom="720" w:left="720" w:header="70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tab/>
    </w:r>
    <w:r>
      <w:rPr>
        <w:b/>
        <w:sz w:val="20"/>
        <w:szCs w:val="20"/>
      </w:rPr>
      <w:t>Annexe 35 – ESAHR – AS 2022-2023</w:t>
    </w:r>
    <w:r>
      <w:rPr>
        <w:b/>
        <w:sz w:val="16"/>
        <w:szCs w:val="16"/>
      </w:rPr>
      <w:t xml:space="preserve"> </w:t>
    </w:r>
    <w:r>
      <w:rPr>
        <w:rFonts w:eastAsia="Times New Roman" w:cs="Calibri"/>
        <w:b/>
        <w:sz w:val="16"/>
        <w:szCs w:val="16"/>
        <w:lang w:val="fr-FR" w:eastAsia="fr-FR"/>
      </w:rPr>
      <w:t xml:space="preserve">– </w:t>
    </w:r>
    <w:r>
      <w:rPr>
        <w:rFonts w:eastAsia="Times New Roman" w:cs="Calibri"/>
        <w:i/>
        <w:sz w:val="16"/>
        <w:szCs w:val="16"/>
        <w:lang w:val="fr-FR" w:eastAsia="fr-FR"/>
      </w:rPr>
      <w:t>A envoyer au Service de gestion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C39F9"/>
    <w:multiLevelType w:val="hybridMultilevel"/>
    <w:tmpl w:val="8700AF5C"/>
    <w:lvl w:ilvl="0" w:tplc="08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3F25D6A"/>
    <w:multiLevelType w:val="hybridMultilevel"/>
    <w:tmpl w:val="EB942588"/>
    <w:lvl w:ilvl="0" w:tplc="080C000F">
      <w:start w:val="1"/>
      <w:numFmt w:val="decimal"/>
      <w:lvlText w:val="%1."/>
      <w:lvlJc w:val="left"/>
      <w:pPr>
        <w:ind w:left="360" w:hanging="360"/>
      </w:p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0B45AF90-F8B8-417C-8FEC-24086332B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customStyle="1" w:styleId="Titre1Car">
    <w:name w:val="Titre 1 Car"/>
    <w:link w:val="Titre1"/>
    <w:uiPriority w:val="9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ABE03-29EF-4471-B5CB-702C243FF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COLIN Sybille</cp:lastModifiedBy>
  <cp:revision>2</cp:revision>
  <cp:lastPrinted>2019-04-17T11:47:00Z</cp:lastPrinted>
  <dcterms:created xsi:type="dcterms:W3CDTF">2022-05-10T13:52:00Z</dcterms:created>
  <dcterms:modified xsi:type="dcterms:W3CDTF">2022-05-10T13:52:00Z</dcterms:modified>
</cp:coreProperties>
</file>